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73" w:rsidRDefault="00A2707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Short Story Comparison Essay</w:t>
      </w:r>
    </w:p>
    <w:p w:rsidR="00A27073" w:rsidRDefault="00A27073">
      <w:pPr>
        <w:jc w:val="center"/>
      </w:pPr>
      <w:r>
        <w:rPr>
          <w:b/>
          <w:bCs/>
        </w:rPr>
        <w:t>ENG 3U - Mr. Rautiainen</w:t>
      </w:r>
    </w:p>
    <w:p w:rsidR="00A27073" w:rsidRDefault="00A27073"/>
    <w:p w:rsidR="00A27073" w:rsidRDefault="00A27073">
      <w:pPr>
        <w:ind w:firstLine="720"/>
      </w:pPr>
      <w:r>
        <w:t xml:space="preserve">Read </w:t>
      </w:r>
      <w:r>
        <w:sym w:font="WP TypographicSymbols" w:char="0041"/>
      </w:r>
      <w:r>
        <w:t>The Watchers</w:t>
      </w:r>
      <w:r>
        <w:sym w:font="WP TypographicSymbols" w:char="0040"/>
      </w:r>
      <w:r>
        <w:t xml:space="preserve"> by Florence Engel Randall and </w:t>
      </w:r>
      <w:r>
        <w:sym w:font="WP TypographicSymbols" w:char="0041"/>
      </w:r>
      <w:r>
        <w:t>The Lottery</w:t>
      </w:r>
      <w:r>
        <w:sym w:font="WP TypographicSymbols" w:char="0040"/>
      </w:r>
      <w:r>
        <w:t xml:space="preserve"> by Shirley Jackson and prepare a comparison essay based on a topic of your choosing.  Possibilities include:</w:t>
      </w:r>
    </w:p>
    <w:p w:rsidR="00A27073" w:rsidRDefault="00A27073"/>
    <w:p w:rsidR="00A27073" w:rsidRDefault="00A27073">
      <w:pPr>
        <w:sectPr w:rsidR="00A27073">
          <w:pgSz w:w="15840" w:h="12240" w:orient="landscape"/>
          <w:pgMar w:top="540" w:right="1440" w:bottom="540" w:left="1440" w:header="540" w:footer="540" w:gutter="0"/>
          <w:cols w:space="720"/>
          <w:noEndnote/>
        </w:sectPr>
      </w:pPr>
    </w:p>
    <w:p w:rsidR="00A27073" w:rsidRDefault="00A27073">
      <w:pPr>
        <w:tabs>
          <w:tab w:val="left" w:pos="-1440"/>
        </w:tabs>
        <w:ind w:left="720" w:hanging="720"/>
      </w:pPr>
      <w:r>
        <w:lastRenderedPageBreak/>
        <w:t>*</w:t>
      </w:r>
      <w:r>
        <w:tab/>
        <w:t>Society</w:t>
      </w:r>
      <w:r>
        <w:sym w:font="WP TypographicSymbols" w:char="003D"/>
      </w:r>
      <w:r>
        <w:t>s tendency to alienate people</w:t>
      </w:r>
    </w:p>
    <w:p w:rsidR="00A27073" w:rsidRDefault="00A27073"/>
    <w:p w:rsidR="00A27073" w:rsidRDefault="00A27073">
      <w:pPr>
        <w:tabs>
          <w:tab w:val="left" w:pos="-1440"/>
        </w:tabs>
        <w:ind w:left="720" w:hanging="720"/>
      </w:pPr>
      <w:r>
        <w:t>*</w:t>
      </w:r>
      <w:r>
        <w:tab/>
        <w:t>The role of perspective in creating suspense</w:t>
      </w:r>
    </w:p>
    <w:p w:rsidR="00A27073" w:rsidRDefault="00A27073"/>
    <w:p w:rsidR="00A27073" w:rsidRDefault="00A27073">
      <w:pPr>
        <w:tabs>
          <w:tab w:val="left" w:pos="-1440"/>
        </w:tabs>
        <w:ind w:left="720" w:hanging="720"/>
      </w:pPr>
      <w:r>
        <w:t>*</w:t>
      </w:r>
      <w:r>
        <w:tab/>
        <w:t>The role of sexism in thrillers</w:t>
      </w:r>
      <w:r>
        <w:tab/>
      </w:r>
      <w:r>
        <w:tab/>
      </w:r>
    </w:p>
    <w:p w:rsidR="00A27073" w:rsidRDefault="00A27073"/>
    <w:p w:rsidR="00A27073" w:rsidRDefault="00A27073">
      <w:pPr>
        <w:tabs>
          <w:tab w:val="left" w:pos="-1440"/>
        </w:tabs>
        <w:ind w:left="720" w:hanging="720"/>
      </w:pPr>
      <w:r>
        <w:t>*</w:t>
      </w:r>
      <w:r>
        <w:tab/>
        <w:t>The importance of irony in thrillers</w:t>
      </w:r>
    </w:p>
    <w:p w:rsidR="00A27073" w:rsidRDefault="00A27073">
      <w:pPr>
        <w:tabs>
          <w:tab w:val="left" w:pos="-1440"/>
        </w:tabs>
        <w:ind w:left="720" w:hanging="720"/>
        <w:rPr>
          <w:vanish/>
        </w:rPr>
      </w:pPr>
      <w:r>
        <w:br w:type="column"/>
      </w:r>
    </w:p>
    <w:p w:rsidR="00A27073" w:rsidRDefault="00A27073">
      <w:pPr>
        <w:tabs>
          <w:tab w:val="left" w:pos="-1440"/>
        </w:tabs>
        <w:ind w:left="719" w:hanging="719"/>
      </w:pPr>
      <w:r>
        <w:t>*</w:t>
      </w:r>
      <w:r>
        <w:tab/>
        <w:t>The impact of violence on society</w:t>
      </w:r>
    </w:p>
    <w:p w:rsidR="00A27073" w:rsidRDefault="00A27073"/>
    <w:p w:rsidR="00A27073" w:rsidRDefault="00A27073">
      <w:pPr>
        <w:tabs>
          <w:tab w:val="left" w:pos="-1440"/>
        </w:tabs>
        <w:ind w:left="719" w:hanging="719"/>
      </w:pPr>
      <w:r>
        <w:t>*</w:t>
      </w:r>
      <w:r>
        <w:tab/>
        <w:t>Control, censorship, and fear in society</w:t>
      </w:r>
    </w:p>
    <w:p w:rsidR="00A27073" w:rsidRDefault="00A27073"/>
    <w:p w:rsidR="00A27073" w:rsidRDefault="00A27073">
      <w:pPr>
        <w:tabs>
          <w:tab w:val="left" w:pos="-1440"/>
        </w:tabs>
        <w:ind w:left="719" w:hanging="719"/>
      </w:pPr>
      <w:r>
        <w:t>*</w:t>
      </w:r>
      <w:r>
        <w:tab/>
        <w:t>The art and structure of language in creating atmosphere</w:t>
      </w:r>
    </w:p>
    <w:p w:rsidR="00A27073" w:rsidRDefault="00A27073"/>
    <w:p w:rsidR="00A27073" w:rsidRDefault="00A27073">
      <w:pPr>
        <w:tabs>
          <w:tab w:val="left" w:pos="-1440"/>
        </w:tabs>
        <w:ind w:left="719" w:hanging="719"/>
      </w:pPr>
      <w:r>
        <w:t>*</w:t>
      </w:r>
      <w:r>
        <w:tab/>
        <w:t>The juxtaposition of regular settings with new societies</w:t>
      </w:r>
    </w:p>
    <w:p w:rsidR="00A27073" w:rsidRDefault="00A27073">
      <w:pPr>
        <w:tabs>
          <w:tab w:val="left" w:pos="-1440"/>
        </w:tabs>
        <w:ind w:left="719" w:hanging="719"/>
        <w:sectPr w:rsidR="00A27073">
          <w:type w:val="continuous"/>
          <w:pgSz w:w="15840" w:h="12240" w:orient="landscape"/>
          <w:pgMar w:top="540" w:right="1440" w:bottom="540" w:left="1350" w:header="540" w:footer="540" w:gutter="0"/>
          <w:cols w:num="2" w:space="720" w:equalWidth="0">
            <w:col w:w="6165" w:space="720"/>
            <w:col w:w="6165"/>
          </w:cols>
          <w:noEndnote/>
        </w:sectPr>
      </w:pPr>
    </w:p>
    <w:p w:rsidR="00A27073" w:rsidRDefault="00A27073">
      <w:r>
        <w:lastRenderedPageBreak/>
        <w:t>Additional research and information may be required to help complete the essay.  Essays need to adhere to MLA guidelines and should be 3-4 pages in length (750-1000 words).  Quotations and references are needed.</w:t>
      </w:r>
    </w:p>
    <w:p w:rsidR="00A27073" w:rsidRDefault="00A27073"/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2970"/>
        <w:gridCol w:w="2790"/>
        <w:gridCol w:w="2790"/>
      </w:tblGrid>
      <w:tr w:rsidR="00A2707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 4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 3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 2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Level 1</w:t>
            </w:r>
          </w:p>
        </w:tc>
      </w:tr>
      <w:tr w:rsidR="00A2707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A27073" w:rsidRDefault="00A270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Application</w:t>
            </w:r>
          </w:p>
          <w:p w:rsidR="00A27073" w:rsidRDefault="00A27073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interpretation of comparisons between stories is evident; excellent use of MLA format and style.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interpretation of comparisons; minor errors in story comparisons and / or MLA format.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good interpretive skills are evident; some errors in MLA format.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 interpretation of one or both stories and their comparisons; MLA format needs to be reviewed.</w:t>
            </w:r>
          </w:p>
        </w:tc>
      </w:tr>
      <w:tr w:rsidR="00A2707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Communication</w:t>
            </w:r>
          </w:p>
          <w:p w:rsidR="00A27073" w:rsidRDefault="00A27073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 presented efficiently, and it is free from error.  It has been presented in the student</w:t>
            </w:r>
            <w:r>
              <w:rPr>
                <w:sz w:val="20"/>
                <w:szCs w:val="20"/>
              </w:rPr>
              <w:sym w:font="WP TypographicSymbols" w:char="003D"/>
            </w:r>
            <w:r>
              <w:rPr>
                <w:sz w:val="20"/>
                <w:szCs w:val="20"/>
              </w:rPr>
              <w:t>s own words.  Analytical skills are thorough and well organized.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communication and analysis are strong but encounter minor errors.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effective communication and analysis, but stronger style, editing, and / or skills would improve results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Weaker communication and / or analytical skills.</w:t>
            </w:r>
          </w:p>
        </w:tc>
      </w:tr>
      <w:tr w:rsidR="00A2707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Knowledge</w:t>
            </w:r>
          </w:p>
          <w:p w:rsidR="00A27073" w:rsidRDefault="00A27073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that is presented is always relevant, and it is clearly linked to a persuasive comparison between both works.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knowledge of stories and content, but occasionally off-task.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knowledge of stories, but points do not effectively support thesis.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Weaker knowledge of stories; poorly supported argument.</w:t>
            </w:r>
          </w:p>
        </w:tc>
      </w:tr>
      <w:tr w:rsidR="00A27073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Thinking</w:t>
            </w:r>
          </w:p>
          <w:p w:rsidR="00A27073" w:rsidRDefault="00A27073">
            <w:pPr>
              <w:spacing w:after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presented a thoughtful inquiry into the essay prompt. Facts and details are thoroughly defended and argued.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presents a good inquiry into the essay prompt.  Facts and details are mostly well defended with some good examples.</w:t>
            </w: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clear thought into the essay</w:t>
            </w:r>
            <w:r>
              <w:rPr>
                <w:sz w:val="20"/>
                <w:szCs w:val="20"/>
              </w:rPr>
              <w:sym w:font="WP TypographicSymbols" w:char="003D"/>
            </w:r>
            <w:r>
              <w:rPr>
                <w:sz w:val="20"/>
                <w:szCs w:val="20"/>
              </w:rPr>
              <w:t>s prompt.  Facts and details to support thesis could more effective.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073" w:rsidRDefault="00A27073">
            <w:pPr>
              <w:spacing w:line="120" w:lineRule="exact"/>
              <w:rPr>
                <w:sz w:val="20"/>
                <w:szCs w:val="20"/>
              </w:rPr>
            </w:pPr>
          </w:p>
          <w:p w:rsidR="00A27073" w:rsidRDefault="00A27073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Weaker support for a less developed inquiry into the essay prompt.</w:t>
            </w:r>
          </w:p>
        </w:tc>
      </w:tr>
    </w:tbl>
    <w:p w:rsidR="00A27073" w:rsidRDefault="00A27073">
      <w:pPr>
        <w:ind w:right="-90"/>
      </w:pPr>
    </w:p>
    <w:sectPr w:rsidR="00A27073" w:rsidSect="00A27073">
      <w:type w:val="continuous"/>
      <w:pgSz w:w="15840" w:h="12240" w:orient="landscape"/>
      <w:pgMar w:top="540" w:right="1440" w:bottom="540" w:left="1350" w:header="540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73"/>
    <w:rsid w:val="00A27073"/>
    <w:rsid w:val="00C5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80F577-5E41-4490-BB75-EBDEFC9F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2021-02-08T16:42:00Z</dcterms:created>
  <dcterms:modified xsi:type="dcterms:W3CDTF">2021-02-08T16:42:00Z</dcterms:modified>
</cp:coreProperties>
</file>